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C5A" w:rsidRPr="00AA007B" w:rsidRDefault="00584C5A" w:rsidP="00AA007B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07B">
        <w:rPr>
          <w:rFonts w:ascii="Times New Roman" w:hAnsi="Times New Roman" w:cs="Times New Roman"/>
          <w:sz w:val="28"/>
          <w:szCs w:val="28"/>
        </w:rPr>
        <w:t>СТАНОВИЩЕ</w:t>
      </w:r>
    </w:p>
    <w:p w:rsidR="00584C5A" w:rsidRPr="00AA007B" w:rsidRDefault="00584C5A" w:rsidP="00AA007B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AA007B">
        <w:rPr>
          <w:rFonts w:ascii="Times New Roman" w:hAnsi="Times New Roman" w:cs="Times New Roman"/>
          <w:sz w:val="28"/>
          <w:szCs w:val="28"/>
          <w:lang w:val="bg-BG"/>
        </w:rPr>
        <w:t>О</w:t>
      </w:r>
      <w:r w:rsidRPr="00AA007B">
        <w:rPr>
          <w:rFonts w:ascii="Times New Roman" w:hAnsi="Times New Roman" w:cs="Times New Roman"/>
          <w:sz w:val="28"/>
          <w:szCs w:val="28"/>
        </w:rPr>
        <w:t>ТНОСНО ДИСЕРТАЦИОН</w:t>
      </w:r>
      <w:r w:rsidR="005B699E">
        <w:rPr>
          <w:rFonts w:ascii="Times New Roman" w:hAnsi="Times New Roman" w:cs="Times New Roman"/>
          <w:sz w:val="28"/>
          <w:szCs w:val="28"/>
          <w:lang w:val="bg-BG"/>
        </w:rPr>
        <w:t>НИЯ</w:t>
      </w:r>
      <w:r w:rsidRPr="00AA007B">
        <w:rPr>
          <w:rFonts w:ascii="Times New Roman" w:hAnsi="Times New Roman" w:cs="Times New Roman"/>
          <w:sz w:val="28"/>
          <w:szCs w:val="28"/>
        </w:rPr>
        <w:t xml:space="preserve"> ТРУД ЗА ПРИДОБИВАНЕ НА ОБРАЗОВАТЕЛНА И НАУЧНА СТЕПЕН </w:t>
      </w:r>
      <w:r w:rsidRPr="00AA007B">
        <w:rPr>
          <w:rFonts w:ascii="Times New Roman" w:hAnsi="Times New Roman" w:cs="Times New Roman"/>
          <w:sz w:val="28"/>
          <w:szCs w:val="28"/>
          <w:lang w:val="bg-BG"/>
        </w:rPr>
        <w:t>„</w:t>
      </w:r>
      <w:r w:rsidRPr="00AA007B">
        <w:rPr>
          <w:rFonts w:ascii="Times New Roman" w:hAnsi="Times New Roman" w:cs="Times New Roman"/>
          <w:sz w:val="28"/>
          <w:szCs w:val="28"/>
        </w:rPr>
        <w:t>ДОКТОР</w:t>
      </w:r>
      <w:r w:rsidRPr="00AA007B">
        <w:rPr>
          <w:rFonts w:ascii="Times New Roman" w:hAnsi="Times New Roman" w:cs="Times New Roman"/>
          <w:sz w:val="28"/>
          <w:szCs w:val="28"/>
          <w:lang w:val="bg-BG"/>
        </w:rPr>
        <w:t>” ПО НАУЧНАТА СПЕЦИАЛНОСТ „ТЕОРИЯ И МЕТОДИКА НА ФИЗИЧЕСКОТО ВЪЗПИТАНИЕ И СПОРТНАТА ТРЕНИРОВКА (ВКЛ. МЛФ)</w:t>
      </w:r>
      <w:r w:rsidR="005B699E">
        <w:rPr>
          <w:rFonts w:ascii="Times New Roman" w:hAnsi="Times New Roman" w:cs="Times New Roman"/>
          <w:sz w:val="28"/>
          <w:szCs w:val="28"/>
          <w:lang w:val="bg-BG"/>
        </w:rPr>
        <w:t>”</w:t>
      </w:r>
      <w:r w:rsidRPr="00AA007B">
        <w:rPr>
          <w:rFonts w:ascii="Times New Roman" w:hAnsi="Times New Roman" w:cs="Times New Roman"/>
          <w:sz w:val="28"/>
          <w:szCs w:val="28"/>
          <w:lang w:val="bg-BG"/>
        </w:rPr>
        <w:t>,</w:t>
      </w:r>
    </w:p>
    <w:p w:rsidR="00584C5A" w:rsidRPr="00AA007B" w:rsidRDefault="00584C5A" w:rsidP="00AA007B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AA007B">
        <w:rPr>
          <w:rFonts w:ascii="Times New Roman" w:hAnsi="Times New Roman" w:cs="Times New Roman"/>
          <w:sz w:val="28"/>
          <w:szCs w:val="28"/>
        </w:rPr>
        <w:t xml:space="preserve">АВТОР: </w:t>
      </w:r>
      <w:r w:rsidRPr="00AA007B">
        <w:rPr>
          <w:rFonts w:ascii="Times New Roman" w:hAnsi="Times New Roman" w:cs="Times New Roman"/>
          <w:sz w:val="28"/>
          <w:szCs w:val="28"/>
          <w:lang w:val="bg-BG"/>
        </w:rPr>
        <w:t>ДИМИТЪР ПАВЛОВ ПАВЛОВ,</w:t>
      </w:r>
    </w:p>
    <w:p w:rsidR="00584C5A" w:rsidRPr="00AA007B" w:rsidRDefault="00584C5A" w:rsidP="00AA007B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AA007B">
        <w:rPr>
          <w:rFonts w:ascii="Times New Roman" w:hAnsi="Times New Roman" w:cs="Times New Roman"/>
          <w:sz w:val="28"/>
          <w:szCs w:val="28"/>
        </w:rPr>
        <w:t xml:space="preserve">НА ТЕМА: </w:t>
      </w:r>
      <w:r w:rsidRPr="00AA007B">
        <w:rPr>
          <w:rFonts w:ascii="Times New Roman" w:hAnsi="Times New Roman" w:cs="Times New Roman"/>
          <w:sz w:val="28"/>
          <w:szCs w:val="28"/>
          <w:lang w:val="bg-BG"/>
        </w:rPr>
        <w:t>УСЪВЪРШЕНСТВАНЕ НА СИСТЕМАТА ЗА ОБУЧЕНИЕ ПО ПЛАНИНАРСТВО НА СТУДЕНТИТЕ ОТ НСА „ВАСИЛ ЛЕВСКИ”</w:t>
      </w:r>
    </w:p>
    <w:p w:rsidR="00584C5A" w:rsidRPr="00AA007B" w:rsidRDefault="00584C5A" w:rsidP="00AA007B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AA007B">
        <w:rPr>
          <w:rFonts w:ascii="Times New Roman" w:hAnsi="Times New Roman" w:cs="Times New Roman"/>
          <w:sz w:val="28"/>
          <w:szCs w:val="28"/>
          <w:lang w:val="bg-BG"/>
        </w:rPr>
        <w:t>Н</w:t>
      </w:r>
      <w:proofErr w:type="spellStart"/>
      <w:r w:rsidRPr="00AA007B">
        <w:rPr>
          <w:rFonts w:ascii="Times New Roman" w:hAnsi="Times New Roman" w:cs="Times New Roman"/>
          <w:sz w:val="28"/>
          <w:szCs w:val="28"/>
        </w:rPr>
        <w:t>аучен</w:t>
      </w:r>
      <w:proofErr w:type="spellEnd"/>
      <w:r w:rsidRPr="00AA00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07B">
        <w:rPr>
          <w:rFonts w:ascii="Times New Roman" w:hAnsi="Times New Roman" w:cs="Times New Roman"/>
          <w:sz w:val="28"/>
          <w:szCs w:val="28"/>
        </w:rPr>
        <w:t>ръководител</w:t>
      </w:r>
      <w:proofErr w:type="spellEnd"/>
      <w:r w:rsidRPr="00AA007B">
        <w:rPr>
          <w:rFonts w:ascii="Times New Roman" w:hAnsi="Times New Roman" w:cs="Times New Roman"/>
          <w:sz w:val="28"/>
          <w:szCs w:val="28"/>
          <w:lang w:val="bg-BG"/>
        </w:rPr>
        <w:t>:</w:t>
      </w:r>
      <w:r w:rsidRPr="00AA007B">
        <w:rPr>
          <w:rFonts w:ascii="Times New Roman" w:hAnsi="Times New Roman" w:cs="Times New Roman"/>
          <w:sz w:val="28"/>
          <w:szCs w:val="28"/>
        </w:rPr>
        <w:t xml:space="preserve"> </w:t>
      </w:r>
      <w:r w:rsidRPr="00AA007B">
        <w:rPr>
          <w:rFonts w:ascii="Times New Roman" w:hAnsi="Times New Roman" w:cs="Times New Roman"/>
          <w:sz w:val="28"/>
          <w:szCs w:val="28"/>
          <w:lang w:val="bg-BG"/>
        </w:rPr>
        <w:t>ПРОФ. МАЛЧО МАЛЧЕВ, Д.Н.</w:t>
      </w:r>
    </w:p>
    <w:p w:rsidR="00584C5A" w:rsidRPr="00AA007B" w:rsidRDefault="00584C5A" w:rsidP="00AA007B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r w:rsidRPr="00AA007B">
        <w:rPr>
          <w:rFonts w:ascii="Times New Roman" w:hAnsi="Times New Roman" w:cs="Times New Roman"/>
          <w:sz w:val="28"/>
          <w:szCs w:val="28"/>
        </w:rPr>
        <w:t>Изготвил</w:t>
      </w:r>
      <w:proofErr w:type="spellEnd"/>
      <w:r w:rsidRPr="00AA00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07B">
        <w:rPr>
          <w:rFonts w:ascii="Times New Roman" w:hAnsi="Times New Roman" w:cs="Times New Roman"/>
          <w:sz w:val="28"/>
          <w:szCs w:val="28"/>
        </w:rPr>
        <w:t>становището</w:t>
      </w:r>
      <w:proofErr w:type="spellEnd"/>
      <w:r w:rsidRPr="00AA007B">
        <w:rPr>
          <w:rFonts w:ascii="Times New Roman" w:hAnsi="Times New Roman" w:cs="Times New Roman"/>
          <w:sz w:val="28"/>
          <w:szCs w:val="28"/>
        </w:rPr>
        <w:t xml:space="preserve">: доц. </w:t>
      </w:r>
      <w:proofErr w:type="gramStart"/>
      <w:r w:rsidRPr="00AA007B">
        <w:rPr>
          <w:rFonts w:ascii="Times New Roman" w:hAnsi="Times New Roman" w:cs="Times New Roman"/>
          <w:sz w:val="28"/>
          <w:szCs w:val="28"/>
        </w:rPr>
        <w:t>д-р</w:t>
      </w:r>
      <w:proofErr w:type="gramEnd"/>
      <w:r w:rsidRPr="00AA007B">
        <w:rPr>
          <w:rFonts w:ascii="Times New Roman" w:hAnsi="Times New Roman" w:cs="Times New Roman"/>
          <w:sz w:val="28"/>
          <w:szCs w:val="28"/>
        </w:rPr>
        <w:t xml:space="preserve"> </w:t>
      </w:r>
      <w:r w:rsidRPr="00AA007B">
        <w:rPr>
          <w:rFonts w:ascii="Times New Roman" w:hAnsi="Times New Roman" w:cs="Times New Roman"/>
          <w:sz w:val="28"/>
          <w:szCs w:val="28"/>
          <w:lang w:val="bg-BG"/>
        </w:rPr>
        <w:t>Г</w:t>
      </w:r>
      <w:proofErr w:type="spellStart"/>
      <w:r w:rsidRPr="00AA007B">
        <w:rPr>
          <w:rFonts w:ascii="Times New Roman" w:hAnsi="Times New Roman" w:cs="Times New Roman"/>
          <w:sz w:val="28"/>
          <w:szCs w:val="28"/>
        </w:rPr>
        <w:t>анчо</w:t>
      </w:r>
      <w:proofErr w:type="spellEnd"/>
      <w:r w:rsidRPr="00AA007B">
        <w:rPr>
          <w:rFonts w:ascii="Times New Roman" w:hAnsi="Times New Roman" w:cs="Times New Roman"/>
          <w:sz w:val="28"/>
          <w:szCs w:val="28"/>
        </w:rPr>
        <w:t xml:space="preserve"> </w:t>
      </w:r>
      <w:r w:rsidRPr="00AA007B">
        <w:rPr>
          <w:rFonts w:ascii="Times New Roman" w:hAnsi="Times New Roman" w:cs="Times New Roman"/>
          <w:sz w:val="28"/>
          <w:szCs w:val="28"/>
          <w:lang w:val="bg-BG"/>
        </w:rPr>
        <w:t>М</w:t>
      </w:r>
      <w:proofErr w:type="spellStart"/>
      <w:r w:rsidRPr="00AA007B">
        <w:rPr>
          <w:rFonts w:ascii="Times New Roman" w:hAnsi="Times New Roman" w:cs="Times New Roman"/>
          <w:sz w:val="28"/>
          <w:szCs w:val="28"/>
        </w:rPr>
        <w:t>атеев</w:t>
      </w:r>
      <w:proofErr w:type="spellEnd"/>
      <w:r w:rsidRPr="00AA00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007B">
        <w:rPr>
          <w:rFonts w:ascii="Times New Roman" w:hAnsi="Times New Roman" w:cs="Times New Roman"/>
          <w:sz w:val="28"/>
          <w:szCs w:val="28"/>
        </w:rPr>
        <w:t>член</w:t>
      </w:r>
      <w:proofErr w:type="spellEnd"/>
      <w:r w:rsidRPr="00AA00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07B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AA00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07B">
        <w:rPr>
          <w:rFonts w:ascii="Times New Roman" w:hAnsi="Times New Roman" w:cs="Times New Roman"/>
          <w:sz w:val="28"/>
          <w:szCs w:val="28"/>
        </w:rPr>
        <w:t>научното</w:t>
      </w:r>
      <w:proofErr w:type="spellEnd"/>
      <w:r w:rsidRPr="00AA00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07B">
        <w:rPr>
          <w:rFonts w:ascii="Times New Roman" w:hAnsi="Times New Roman" w:cs="Times New Roman"/>
          <w:sz w:val="28"/>
          <w:szCs w:val="28"/>
        </w:rPr>
        <w:t>жури</w:t>
      </w:r>
      <w:proofErr w:type="spellEnd"/>
      <w:r w:rsidRPr="00AA007B">
        <w:rPr>
          <w:rFonts w:ascii="Times New Roman" w:hAnsi="Times New Roman" w:cs="Times New Roman"/>
          <w:sz w:val="28"/>
          <w:szCs w:val="28"/>
        </w:rPr>
        <w:t>.</w:t>
      </w:r>
    </w:p>
    <w:p w:rsidR="00B35F62" w:rsidRPr="00AA007B" w:rsidRDefault="00B35F62" w:rsidP="00AA0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3AEF" w:rsidRDefault="00AA007B" w:rsidP="00AA0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07B">
        <w:rPr>
          <w:rFonts w:ascii="Times New Roman" w:hAnsi="Times New Roman" w:cs="Times New Roman"/>
          <w:sz w:val="28"/>
          <w:szCs w:val="28"/>
        </w:rPr>
        <w:t>Актуалностт</w:t>
      </w:r>
      <w:r>
        <w:rPr>
          <w:rFonts w:ascii="Times New Roman" w:hAnsi="Times New Roman" w:cs="Times New Roman"/>
          <w:sz w:val="28"/>
          <w:szCs w:val="28"/>
        </w:rPr>
        <w:t xml:space="preserve">а на разглеждания проблем в представената дисертация е очевидна. Учебните програми в системата на висшето образование никога не се били догма – тяхното </w:t>
      </w:r>
      <w:r w:rsidR="00C05E97">
        <w:rPr>
          <w:rFonts w:ascii="Times New Roman" w:hAnsi="Times New Roman" w:cs="Times New Roman"/>
          <w:sz w:val="28"/>
          <w:szCs w:val="28"/>
        </w:rPr>
        <w:t xml:space="preserve">развитие и </w:t>
      </w:r>
      <w:r>
        <w:rPr>
          <w:rFonts w:ascii="Times New Roman" w:hAnsi="Times New Roman" w:cs="Times New Roman"/>
          <w:sz w:val="28"/>
          <w:szCs w:val="28"/>
        </w:rPr>
        <w:t xml:space="preserve">усъвършенстване се налага с непрекъснатите промени в социалните </w:t>
      </w:r>
      <w:r w:rsidR="00C05E97">
        <w:rPr>
          <w:rFonts w:ascii="Times New Roman" w:hAnsi="Times New Roman" w:cs="Times New Roman"/>
          <w:sz w:val="28"/>
          <w:szCs w:val="28"/>
        </w:rPr>
        <w:t xml:space="preserve">и икономически </w:t>
      </w:r>
      <w:r>
        <w:rPr>
          <w:rFonts w:ascii="Times New Roman" w:hAnsi="Times New Roman" w:cs="Times New Roman"/>
          <w:sz w:val="28"/>
          <w:szCs w:val="28"/>
        </w:rPr>
        <w:t>отношения, научните и технологични постижения и нуждите от високо квалифи</w:t>
      </w:r>
      <w:r w:rsidR="00A63AEF">
        <w:rPr>
          <w:rFonts w:ascii="Times New Roman" w:hAnsi="Times New Roman" w:cs="Times New Roman"/>
          <w:sz w:val="28"/>
          <w:szCs w:val="28"/>
        </w:rPr>
        <w:t>ци</w:t>
      </w:r>
      <w:r>
        <w:rPr>
          <w:rFonts w:ascii="Times New Roman" w:hAnsi="Times New Roman" w:cs="Times New Roman"/>
          <w:sz w:val="28"/>
          <w:szCs w:val="28"/>
        </w:rPr>
        <w:t xml:space="preserve">рани и ефективни специалисти. </w:t>
      </w:r>
      <w:r w:rsidR="00A63AEF">
        <w:rPr>
          <w:rFonts w:ascii="Times New Roman" w:hAnsi="Times New Roman" w:cs="Times New Roman"/>
          <w:sz w:val="28"/>
          <w:szCs w:val="28"/>
        </w:rPr>
        <w:t xml:space="preserve">В този смисъл богатият педагогически опит и </w:t>
      </w:r>
      <w:r w:rsidR="00B7779F">
        <w:rPr>
          <w:rFonts w:ascii="Times New Roman" w:hAnsi="Times New Roman" w:cs="Times New Roman"/>
          <w:sz w:val="28"/>
          <w:szCs w:val="28"/>
        </w:rPr>
        <w:t xml:space="preserve">задълбочената </w:t>
      </w:r>
      <w:r w:rsidR="00A63AEF">
        <w:rPr>
          <w:rFonts w:ascii="Times New Roman" w:hAnsi="Times New Roman" w:cs="Times New Roman"/>
          <w:sz w:val="28"/>
          <w:szCs w:val="28"/>
        </w:rPr>
        <w:t>спортна специализация на дисертанта Димитър Павлов са основа в стремежа</w:t>
      </w:r>
      <w:r w:rsidR="005B699E">
        <w:rPr>
          <w:rFonts w:ascii="Times New Roman" w:hAnsi="Times New Roman" w:cs="Times New Roman"/>
          <w:sz w:val="28"/>
          <w:szCs w:val="28"/>
        </w:rPr>
        <w:t xml:space="preserve"> му</w:t>
      </w:r>
      <w:r w:rsidR="00A63AEF">
        <w:rPr>
          <w:rFonts w:ascii="Times New Roman" w:hAnsi="Times New Roman" w:cs="Times New Roman"/>
          <w:sz w:val="28"/>
          <w:szCs w:val="28"/>
        </w:rPr>
        <w:t xml:space="preserve"> за усъвършенстване</w:t>
      </w:r>
      <w:r w:rsidR="005B699E">
        <w:rPr>
          <w:rFonts w:ascii="Times New Roman" w:hAnsi="Times New Roman" w:cs="Times New Roman"/>
          <w:sz w:val="28"/>
          <w:szCs w:val="28"/>
        </w:rPr>
        <w:t xml:space="preserve"> и оптимизиране</w:t>
      </w:r>
      <w:r w:rsidR="00A63AEF">
        <w:rPr>
          <w:rFonts w:ascii="Times New Roman" w:hAnsi="Times New Roman" w:cs="Times New Roman"/>
          <w:sz w:val="28"/>
          <w:szCs w:val="28"/>
        </w:rPr>
        <w:t xml:space="preserve"> на програмата за обучение по пла</w:t>
      </w:r>
      <w:r w:rsidR="005B699E">
        <w:rPr>
          <w:rFonts w:ascii="Times New Roman" w:hAnsi="Times New Roman" w:cs="Times New Roman"/>
          <w:sz w:val="28"/>
          <w:szCs w:val="28"/>
        </w:rPr>
        <w:t>нинарство на студентите от НСА „</w:t>
      </w:r>
      <w:r w:rsidR="00A63AEF">
        <w:rPr>
          <w:rFonts w:ascii="Times New Roman" w:hAnsi="Times New Roman" w:cs="Times New Roman"/>
          <w:sz w:val="28"/>
          <w:szCs w:val="28"/>
        </w:rPr>
        <w:t>Васил Левски”.</w:t>
      </w:r>
    </w:p>
    <w:p w:rsidR="00B7779F" w:rsidRDefault="00B7779F" w:rsidP="00AA0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Дисертацията е с характер на научнно-изследователски познавателен труд,  изграден и изпълнен въз основите на  мултидисциплинарна методология и с подчертан</w:t>
      </w:r>
      <w:r w:rsidR="00FB198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практическо приложение. Системното познание на историята и развитието на планинарсрвото в България и Европа, задълбоченият анализ на </w:t>
      </w:r>
      <w:r w:rsidR="00A365D9">
        <w:rPr>
          <w:rFonts w:ascii="Times New Roman" w:hAnsi="Times New Roman" w:cs="Times New Roman"/>
          <w:sz w:val="28"/>
          <w:szCs w:val="28"/>
        </w:rPr>
        <w:t xml:space="preserve">законодателството и нормативните документи на висшето образование и </w:t>
      </w:r>
      <w:r w:rsidR="00A365D9">
        <w:rPr>
          <w:rFonts w:ascii="Times New Roman" w:hAnsi="Times New Roman" w:cs="Times New Roman"/>
          <w:sz w:val="28"/>
          <w:szCs w:val="28"/>
        </w:rPr>
        <w:lastRenderedPageBreak/>
        <w:t xml:space="preserve">учебните програми по специалността дават основание на дисертанта да </w:t>
      </w:r>
      <w:r w:rsidR="00FB1985">
        <w:rPr>
          <w:rFonts w:ascii="Times New Roman" w:hAnsi="Times New Roman" w:cs="Times New Roman"/>
          <w:sz w:val="28"/>
          <w:szCs w:val="28"/>
        </w:rPr>
        <w:t xml:space="preserve">сформира работна хипотеза </w:t>
      </w:r>
      <w:r w:rsidR="008360C1">
        <w:rPr>
          <w:rFonts w:ascii="Times New Roman" w:hAnsi="Times New Roman" w:cs="Times New Roman"/>
          <w:sz w:val="28"/>
          <w:szCs w:val="28"/>
        </w:rPr>
        <w:t>за необходимостта от оптимизиране на учебните програми за усъвършенстване на съдържанието и взаимовръзките на курикулума на висшето и средното образование.</w:t>
      </w:r>
    </w:p>
    <w:p w:rsidR="008360C1" w:rsidRDefault="005A0655" w:rsidP="005A06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Целта и задачите на изследването произтичат като логично и обосновано последствие на о</w:t>
      </w:r>
      <w:r w:rsidR="008360C1">
        <w:rPr>
          <w:rFonts w:ascii="Times New Roman" w:hAnsi="Times New Roman" w:cs="Times New Roman"/>
          <w:sz w:val="28"/>
          <w:szCs w:val="28"/>
        </w:rPr>
        <w:t>бширният и задълбочен литературен обзор и поставената работна хипотеза</w:t>
      </w:r>
      <w:r>
        <w:rPr>
          <w:rFonts w:ascii="Times New Roman" w:hAnsi="Times New Roman" w:cs="Times New Roman"/>
          <w:sz w:val="28"/>
          <w:szCs w:val="28"/>
        </w:rPr>
        <w:t>. Използваната методология е мултидисциплинарна, подбрана е експертно и  е описана подрбно, съответства на поставен</w:t>
      </w:r>
      <w:r w:rsidR="00777381">
        <w:rPr>
          <w:rFonts w:ascii="Times New Roman" w:hAnsi="Times New Roman" w:cs="Times New Roman"/>
          <w:sz w:val="28"/>
          <w:szCs w:val="28"/>
        </w:rPr>
        <w:t>ите</w:t>
      </w:r>
      <w:r>
        <w:rPr>
          <w:rFonts w:ascii="Times New Roman" w:hAnsi="Times New Roman" w:cs="Times New Roman"/>
          <w:sz w:val="28"/>
          <w:szCs w:val="28"/>
        </w:rPr>
        <w:t xml:space="preserve"> цел и задачи. </w:t>
      </w:r>
    </w:p>
    <w:p w:rsidR="00777381" w:rsidRDefault="0011579E" w:rsidP="005A06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Анализът на получените резултати е задълбочен и убедителен. Авторът е предпочел да обедини разделите „Резултати” и „Обсъждане”, което е целесъобразно поради особеността на дидактическите анализи и това решение намалява обема и повторенията в изложението. В анализа на функционалното състояние на студентите, участници в курсовете на ТАО е допусната неточност като се </w:t>
      </w:r>
      <w:r w:rsidR="00FC5861">
        <w:rPr>
          <w:rFonts w:ascii="Times New Roman" w:hAnsi="Times New Roman" w:cs="Times New Roman"/>
          <w:sz w:val="28"/>
          <w:szCs w:val="28"/>
        </w:rPr>
        <w:t>твърди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ED4F57">
        <w:rPr>
          <w:rFonts w:ascii="Times New Roman" w:hAnsi="Times New Roman" w:cs="Times New Roman"/>
          <w:sz w:val="28"/>
          <w:szCs w:val="28"/>
        </w:rPr>
        <w:t>подобряване на показателите пулс и максимал</w:t>
      </w:r>
      <w:r w:rsidR="00FC5861">
        <w:rPr>
          <w:rFonts w:ascii="Times New Roman" w:hAnsi="Times New Roman" w:cs="Times New Roman"/>
          <w:sz w:val="28"/>
          <w:szCs w:val="28"/>
        </w:rPr>
        <w:t>на кислородна консумация в края</w:t>
      </w:r>
      <w:r w:rsidR="00ED4F57">
        <w:rPr>
          <w:rFonts w:ascii="Times New Roman" w:hAnsi="Times New Roman" w:cs="Times New Roman"/>
          <w:sz w:val="28"/>
          <w:szCs w:val="28"/>
        </w:rPr>
        <w:t xml:space="preserve"> на </w:t>
      </w:r>
      <w:r w:rsidR="00FC5861">
        <w:rPr>
          <w:rFonts w:ascii="Times New Roman" w:hAnsi="Times New Roman" w:cs="Times New Roman"/>
          <w:sz w:val="28"/>
          <w:szCs w:val="28"/>
        </w:rPr>
        <w:t>курсовете</w:t>
      </w:r>
      <w:r w:rsidR="00ED4F57">
        <w:rPr>
          <w:rFonts w:ascii="Times New Roman" w:hAnsi="Times New Roman" w:cs="Times New Roman"/>
          <w:sz w:val="28"/>
          <w:szCs w:val="28"/>
        </w:rPr>
        <w:t xml:space="preserve">, което не е подкрепено със статистическа достоверност. В такъв случай е по-добре да се </w:t>
      </w:r>
      <w:r w:rsidR="00FC5861">
        <w:rPr>
          <w:rFonts w:ascii="Times New Roman" w:hAnsi="Times New Roman" w:cs="Times New Roman"/>
          <w:sz w:val="28"/>
          <w:szCs w:val="28"/>
        </w:rPr>
        <w:t>спомене</w:t>
      </w:r>
      <w:r w:rsidR="00ED4F57">
        <w:rPr>
          <w:rFonts w:ascii="Times New Roman" w:hAnsi="Times New Roman" w:cs="Times New Roman"/>
          <w:sz w:val="28"/>
          <w:szCs w:val="28"/>
        </w:rPr>
        <w:t>, че съществува тенденция към подобряване</w:t>
      </w:r>
      <w:r w:rsidR="00FC5861">
        <w:rPr>
          <w:rFonts w:ascii="Times New Roman" w:hAnsi="Times New Roman" w:cs="Times New Roman"/>
          <w:sz w:val="28"/>
          <w:szCs w:val="28"/>
        </w:rPr>
        <w:t xml:space="preserve"> на посочените показатели</w:t>
      </w:r>
      <w:r w:rsidR="00ED4F57">
        <w:rPr>
          <w:rFonts w:ascii="Times New Roman" w:hAnsi="Times New Roman" w:cs="Times New Roman"/>
          <w:sz w:val="28"/>
          <w:szCs w:val="28"/>
        </w:rPr>
        <w:t>, но не</w:t>
      </w:r>
      <w:r w:rsidR="00FC5861">
        <w:rPr>
          <w:rFonts w:ascii="Times New Roman" w:hAnsi="Times New Roman" w:cs="Times New Roman"/>
          <w:sz w:val="28"/>
          <w:szCs w:val="28"/>
        </w:rPr>
        <w:t xml:space="preserve"> може да се направи</w:t>
      </w:r>
      <w:r w:rsidR="00ED4F57">
        <w:rPr>
          <w:rFonts w:ascii="Times New Roman" w:hAnsi="Times New Roman" w:cs="Times New Roman"/>
          <w:sz w:val="28"/>
          <w:szCs w:val="28"/>
        </w:rPr>
        <w:t xml:space="preserve"> категоричен извод, </w:t>
      </w:r>
      <w:r w:rsidR="00FC5861">
        <w:rPr>
          <w:rFonts w:ascii="Times New Roman" w:hAnsi="Times New Roman" w:cs="Times New Roman"/>
          <w:sz w:val="28"/>
          <w:szCs w:val="28"/>
        </w:rPr>
        <w:t>както е направено</w:t>
      </w:r>
      <w:r w:rsidR="00ED4F57">
        <w:rPr>
          <w:rFonts w:ascii="Times New Roman" w:hAnsi="Times New Roman" w:cs="Times New Roman"/>
          <w:sz w:val="28"/>
          <w:szCs w:val="28"/>
        </w:rPr>
        <w:t xml:space="preserve"> в края на дисертацията.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A39" w:rsidRDefault="00C90A39" w:rsidP="005A06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Изводите съответстват на поставените задачи и са формирани точно и обосновано на получените резултати и изложеното обсъждане, с изключение на част от споменатия извод</w:t>
      </w:r>
      <w:r w:rsidR="00B1084A">
        <w:rPr>
          <w:rFonts w:ascii="Times New Roman" w:hAnsi="Times New Roman" w:cs="Times New Roman"/>
          <w:sz w:val="28"/>
          <w:szCs w:val="28"/>
        </w:rPr>
        <w:t xml:space="preserve"> (№5)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B1084A">
        <w:rPr>
          <w:rFonts w:ascii="Times New Roman" w:hAnsi="Times New Roman" w:cs="Times New Roman"/>
          <w:sz w:val="28"/>
          <w:szCs w:val="28"/>
        </w:rPr>
        <w:t xml:space="preserve">подобряване на физиологичните показатели пулс и максимална кислородна консумация. Като цяло изводите </w:t>
      </w:r>
      <w:r w:rsidR="00B1084A">
        <w:rPr>
          <w:rFonts w:ascii="Times New Roman" w:hAnsi="Times New Roman" w:cs="Times New Roman"/>
          <w:sz w:val="28"/>
          <w:szCs w:val="28"/>
        </w:rPr>
        <w:lastRenderedPageBreak/>
        <w:t>са твърде обширни и подробни, биха могли да бъдат по-добре синтезирани</w:t>
      </w:r>
      <w:r w:rsidR="004040CE">
        <w:rPr>
          <w:rFonts w:ascii="Times New Roman" w:hAnsi="Times New Roman" w:cs="Times New Roman"/>
          <w:sz w:val="28"/>
          <w:szCs w:val="28"/>
        </w:rPr>
        <w:t xml:space="preserve"> без да губят от своята същност</w:t>
      </w:r>
      <w:r w:rsidR="00B1084A">
        <w:rPr>
          <w:rFonts w:ascii="Times New Roman" w:hAnsi="Times New Roman" w:cs="Times New Roman"/>
          <w:sz w:val="28"/>
          <w:szCs w:val="28"/>
        </w:rPr>
        <w:t>.</w:t>
      </w:r>
    </w:p>
    <w:p w:rsidR="00B1084A" w:rsidRDefault="00B1084A" w:rsidP="005A06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Дисертантът дава също така обосновани препоръки, произтичащи от направените проучвания и личен опит за усъвършенстване на обучението по планинарство не само в НСА „Васил Левски”, но и в други </w:t>
      </w:r>
      <w:r w:rsidR="005B699E">
        <w:rPr>
          <w:rFonts w:ascii="Times New Roman" w:hAnsi="Times New Roman" w:cs="Times New Roman"/>
          <w:sz w:val="28"/>
          <w:szCs w:val="28"/>
        </w:rPr>
        <w:t>университети</w:t>
      </w:r>
      <w:r>
        <w:rPr>
          <w:rFonts w:ascii="Times New Roman" w:hAnsi="Times New Roman" w:cs="Times New Roman"/>
          <w:sz w:val="28"/>
          <w:szCs w:val="28"/>
        </w:rPr>
        <w:t xml:space="preserve"> и в средните училища.</w:t>
      </w:r>
    </w:p>
    <w:p w:rsidR="004040CE" w:rsidRDefault="004040CE" w:rsidP="005A06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Съгласен</w:t>
      </w:r>
      <w:r w:rsidR="000545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съм с формулировката на приносите в д</w:t>
      </w:r>
      <w:r w:rsidR="00311389">
        <w:rPr>
          <w:rFonts w:ascii="Times New Roman" w:hAnsi="Times New Roman" w:cs="Times New Roman"/>
          <w:sz w:val="28"/>
          <w:szCs w:val="28"/>
        </w:rPr>
        <w:t>исертационния труд, но последния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0545A6">
        <w:rPr>
          <w:rFonts w:ascii="Times New Roman" w:hAnsi="Times New Roman" w:cs="Times New Roman"/>
          <w:sz w:val="28"/>
          <w:szCs w:val="28"/>
        </w:rPr>
        <w:t>описан</w:t>
      </w:r>
      <w:r>
        <w:rPr>
          <w:rFonts w:ascii="Times New Roman" w:hAnsi="Times New Roman" w:cs="Times New Roman"/>
          <w:sz w:val="28"/>
          <w:szCs w:val="28"/>
        </w:rPr>
        <w:t xml:space="preserve"> принос (отново №5)</w:t>
      </w:r>
      <w:r w:rsidR="000545A6">
        <w:rPr>
          <w:rFonts w:ascii="Times New Roman" w:hAnsi="Times New Roman" w:cs="Times New Roman"/>
          <w:sz w:val="28"/>
          <w:szCs w:val="28"/>
        </w:rPr>
        <w:t xml:space="preserve"> до известна степен</w:t>
      </w:r>
      <w:r>
        <w:rPr>
          <w:rFonts w:ascii="Times New Roman" w:hAnsi="Times New Roman" w:cs="Times New Roman"/>
          <w:sz w:val="28"/>
          <w:szCs w:val="28"/>
        </w:rPr>
        <w:t xml:space="preserve"> противоречи на </w:t>
      </w:r>
      <w:r w:rsidR="000545A6">
        <w:rPr>
          <w:rFonts w:ascii="Times New Roman" w:hAnsi="Times New Roman" w:cs="Times New Roman"/>
          <w:sz w:val="28"/>
          <w:szCs w:val="28"/>
        </w:rPr>
        <w:t>заключението, представено на следващата страница.</w:t>
      </w:r>
    </w:p>
    <w:p w:rsidR="000545A6" w:rsidRDefault="000545A6" w:rsidP="005A06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Съществуват някои технически недостатъци като: множество правописни грешки; неясни таблици в приложение 7 и 8; в редица случаи неспазен стандарт </w:t>
      </w:r>
      <w:r w:rsidR="00C05E9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цитиране на ползваната литература.</w:t>
      </w:r>
    </w:p>
    <w:p w:rsidR="00B1084A" w:rsidRDefault="00C76B26" w:rsidP="005A06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Представеният дисертационен труд представлява значителено по своя обем и същност научно изследване с принос в практиката за оптимизиране на обучението по планинарство и на дисертанта Димитър Павлов заслужено трябва да се присъди образователната и научна степен „ДОКТОР”.</w:t>
      </w:r>
    </w:p>
    <w:p w:rsidR="00C76B26" w:rsidRDefault="00C76B26" w:rsidP="005A06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B26" w:rsidRDefault="00C76B26" w:rsidP="005A06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София, 04.02.2013</w:t>
      </w:r>
    </w:p>
    <w:p w:rsidR="00C76B26" w:rsidRDefault="00C76B26" w:rsidP="005A06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Изготвил становището: доц. д-р Ганчо Матеев</w:t>
      </w:r>
    </w:p>
    <w:p w:rsidR="00584C5A" w:rsidRPr="00AA007B" w:rsidRDefault="00A63AEF" w:rsidP="00AA0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84C5A" w:rsidRPr="00AA007B" w:rsidSect="00B35F6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114" w:rsidRDefault="00021114" w:rsidP="005B699E">
      <w:pPr>
        <w:spacing w:before="0"/>
      </w:pPr>
      <w:r>
        <w:separator/>
      </w:r>
    </w:p>
  </w:endnote>
  <w:endnote w:type="continuationSeparator" w:id="0">
    <w:p w:rsidR="00021114" w:rsidRDefault="00021114" w:rsidP="005B699E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193094"/>
      <w:docPartObj>
        <w:docPartGallery w:val="Page Numbers (Bottom of Page)"/>
        <w:docPartUnique/>
      </w:docPartObj>
    </w:sdtPr>
    <w:sdtContent>
      <w:p w:rsidR="005B699E" w:rsidRDefault="005B699E">
        <w:pPr>
          <w:pStyle w:val="Footer"/>
          <w:jc w:val="center"/>
        </w:pPr>
        <w:fldSimple w:instr=" PAGE   \* MERGEFORMAT ">
          <w:r w:rsidR="00C05E97">
            <w:t>3</w:t>
          </w:r>
        </w:fldSimple>
      </w:p>
    </w:sdtContent>
  </w:sdt>
  <w:p w:rsidR="005B699E" w:rsidRDefault="005B69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114" w:rsidRDefault="00021114" w:rsidP="005B699E">
      <w:pPr>
        <w:spacing w:before="0"/>
      </w:pPr>
      <w:r>
        <w:separator/>
      </w:r>
    </w:p>
  </w:footnote>
  <w:footnote w:type="continuationSeparator" w:id="0">
    <w:p w:rsidR="00021114" w:rsidRDefault="00021114" w:rsidP="005B699E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C5A"/>
    <w:rsid w:val="00021114"/>
    <w:rsid w:val="00024EC8"/>
    <w:rsid w:val="00025270"/>
    <w:rsid w:val="000545A6"/>
    <w:rsid w:val="0008018E"/>
    <w:rsid w:val="0011579E"/>
    <w:rsid w:val="00166883"/>
    <w:rsid w:val="001D5FB7"/>
    <w:rsid w:val="00252E2D"/>
    <w:rsid w:val="00254D4C"/>
    <w:rsid w:val="00262253"/>
    <w:rsid w:val="002648B3"/>
    <w:rsid w:val="0027026E"/>
    <w:rsid w:val="00270C74"/>
    <w:rsid w:val="00277B9D"/>
    <w:rsid w:val="002A52FD"/>
    <w:rsid w:val="002A6B10"/>
    <w:rsid w:val="002D3A95"/>
    <w:rsid w:val="00302B49"/>
    <w:rsid w:val="00311389"/>
    <w:rsid w:val="003C72B6"/>
    <w:rsid w:val="003E3C59"/>
    <w:rsid w:val="003E41A2"/>
    <w:rsid w:val="003E7C80"/>
    <w:rsid w:val="004040CE"/>
    <w:rsid w:val="004105D9"/>
    <w:rsid w:val="0043354A"/>
    <w:rsid w:val="00484CBA"/>
    <w:rsid w:val="00487F6F"/>
    <w:rsid w:val="004A7043"/>
    <w:rsid w:val="004B516F"/>
    <w:rsid w:val="004F4444"/>
    <w:rsid w:val="005479DD"/>
    <w:rsid w:val="00552062"/>
    <w:rsid w:val="00584C5A"/>
    <w:rsid w:val="005A0655"/>
    <w:rsid w:val="005B699E"/>
    <w:rsid w:val="005C6BFD"/>
    <w:rsid w:val="005E6E07"/>
    <w:rsid w:val="00606129"/>
    <w:rsid w:val="006D2B79"/>
    <w:rsid w:val="006D3E83"/>
    <w:rsid w:val="006D630C"/>
    <w:rsid w:val="006D6606"/>
    <w:rsid w:val="006F483C"/>
    <w:rsid w:val="006F7F77"/>
    <w:rsid w:val="00764674"/>
    <w:rsid w:val="007664FC"/>
    <w:rsid w:val="007722EB"/>
    <w:rsid w:val="00772358"/>
    <w:rsid w:val="00777381"/>
    <w:rsid w:val="007A59BA"/>
    <w:rsid w:val="007B79E4"/>
    <w:rsid w:val="007C1A4C"/>
    <w:rsid w:val="008360C1"/>
    <w:rsid w:val="008364D1"/>
    <w:rsid w:val="00840BB0"/>
    <w:rsid w:val="00866606"/>
    <w:rsid w:val="00887E4C"/>
    <w:rsid w:val="008A3FA6"/>
    <w:rsid w:val="008D5F0A"/>
    <w:rsid w:val="008E6C28"/>
    <w:rsid w:val="00902549"/>
    <w:rsid w:val="00935B57"/>
    <w:rsid w:val="00985A3C"/>
    <w:rsid w:val="009D6547"/>
    <w:rsid w:val="009E4F92"/>
    <w:rsid w:val="00A071B8"/>
    <w:rsid w:val="00A365D9"/>
    <w:rsid w:val="00A6061C"/>
    <w:rsid w:val="00A621EE"/>
    <w:rsid w:val="00A63AEF"/>
    <w:rsid w:val="00AA007B"/>
    <w:rsid w:val="00AA2DD4"/>
    <w:rsid w:val="00AA4F55"/>
    <w:rsid w:val="00B07C32"/>
    <w:rsid w:val="00B1084A"/>
    <w:rsid w:val="00B35F62"/>
    <w:rsid w:val="00B7779F"/>
    <w:rsid w:val="00BA30D5"/>
    <w:rsid w:val="00BA32F8"/>
    <w:rsid w:val="00BD7FF0"/>
    <w:rsid w:val="00C05E97"/>
    <w:rsid w:val="00C44F3B"/>
    <w:rsid w:val="00C76B26"/>
    <w:rsid w:val="00C90A39"/>
    <w:rsid w:val="00CB2B8C"/>
    <w:rsid w:val="00CD5F67"/>
    <w:rsid w:val="00D03D8E"/>
    <w:rsid w:val="00D0499E"/>
    <w:rsid w:val="00D24115"/>
    <w:rsid w:val="00D406B9"/>
    <w:rsid w:val="00D45606"/>
    <w:rsid w:val="00D749A9"/>
    <w:rsid w:val="00D95A00"/>
    <w:rsid w:val="00DA0B17"/>
    <w:rsid w:val="00DA0E90"/>
    <w:rsid w:val="00E757B2"/>
    <w:rsid w:val="00EA0E58"/>
    <w:rsid w:val="00ED4F57"/>
    <w:rsid w:val="00EE662A"/>
    <w:rsid w:val="00F47546"/>
    <w:rsid w:val="00F66A19"/>
    <w:rsid w:val="00F75CB9"/>
    <w:rsid w:val="00FA1DC3"/>
    <w:rsid w:val="00FB1985"/>
    <w:rsid w:val="00FB65A8"/>
    <w:rsid w:val="00FC4A3C"/>
    <w:rsid w:val="00FC5861"/>
    <w:rsid w:val="00FE3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F62"/>
    <w:rPr>
      <w:noProof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84C5A"/>
    <w:pPr>
      <w:autoSpaceDE w:val="0"/>
      <w:autoSpaceDN w:val="0"/>
      <w:adjustRightInd w:val="0"/>
      <w:spacing w:before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5B699E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699E"/>
    <w:rPr>
      <w:noProof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B699E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B699E"/>
    <w:rPr>
      <w:noProof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2013-02-04T08:38:00Z</dcterms:created>
  <dcterms:modified xsi:type="dcterms:W3CDTF">2013-02-04T20:53:00Z</dcterms:modified>
</cp:coreProperties>
</file>